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95EC9" w14:textId="09FD4FDF" w:rsidR="00124565" w:rsidRDefault="00BC1D5F">
      <w:pPr>
        <w:rPr>
          <w:rtl/>
        </w:rPr>
      </w:pPr>
      <w:r>
        <w:rPr>
          <w:rFonts w:hint="cs"/>
          <w:rtl/>
        </w:rPr>
        <w:t>נספח תכולות גליל גולן -</w:t>
      </w:r>
      <w:r w:rsidR="007303F7">
        <w:rPr>
          <w:rFonts w:hint="cs"/>
          <w:rtl/>
        </w:rPr>
        <w:t>צפון:</w:t>
      </w: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62"/>
        <w:gridCol w:w="1701"/>
        <w:gridCol w:w="1134"/>
        <w:gridCol w:w="992"/>
        <w:gridCol w:w="992"/>
        <w:gridCol w:w="1134"/>
        <w:gridCol w:w="1453"/>
      </w:tblGrid>
      <w:tr w:rsidR="00BC1D5F" w14:paraId="152AC6E3" w14:textId="77777777" w:rsidTr="0040024E">
        <w:tc>
          <w:tcPr>
            <w:tcW w:w="862" w:type="dxa"/>
          </w:tcPr>
          <w:p w14:paraId="722E171C" w14:textId="77777777" w:rsidR="00BC1D5F" w:rsidRPr="00D01A77" w:rsidRDefault="00BC1D5F" w:rsidP="0040024E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שם מזיק</w:t>
            </w:r>
          </w:p>
        </w:tc>
        <w:tc>
          <w:tcPr>
            <w:tcW w:w="1701" w:type="dxa"/>
          </w:tcPr>
          <w:p w14:paraId="6D3978FE" w14:textId="77777777" w:rsidR="00BC1D5F" w:rsidRPr="00D01A77" w:rsidRDefault="00BC1D5F" w:rsidP="0040024E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שמות גידולים (</w:t>
            </w:r>
            <w:proofErr w:type="spellStart"/>
            <w:r w:rsidRPr="00D01A77">
              <w:rPr>
                <w:rFonts w:cs="Calibri"/>
                <w:b/>
                <w:bCs/>
                <w:sz w:val="24"/>
                <w:rtl/>
              </w:rPr>
              <w:t>פונקאי</w:t>
            </w:r>
            <w:proofErr w:type="spellEnd"/>
            <w:r w:rsidRPr="00D01A77">
              <w:rPr>
                <w:rFonts w:cs="Calibri"/>
                <w:b/>
                <w:bCs/>
                <w:sz w:val="24"/>
                <w:rtl/>
              </w:rPr>
              <w:t xml:space="preserve"> בלבד)</w:t>
            </w:r>
          </w:p>
        </w:tc>
        <w:tc>
          <w:tcPr>
            <w:tcW w:w="1134" w:type="dxa"/>
          </w:tcPr>
          <w:p w14:paraId="50E390CC" w14:textId="77777777" w:rsidR="00BC1D5F" w:rsidRPr="00D01A77" w:rsidRDefault="00BC1D5F" w:rsidP="0040024E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היקף שטח דונם (בהתאם להיקף הפונדקאי)</w:t>
            </w:r>
          </w:p>
        </w:tc>
        <w:tc>
          <w:tcPr>
            <w:tcW w:w="992" w:type="dxa"/>
          </w:tcPr>
          <w:p w14:paraId="4536CAEF" w14:textId="77777777" w:rsidR="00BC1D5F" w:rsidRPr="00D01A77" w:rsidRDefault="00BC1D5F" w:rsidP="0040024E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מס' מלכודות לדונם</w:t>
            </w:r>
          </w:p>
        </w:tc>
        <w:tc>
          <w:tcPr>
            <w:tcW w:w="992" w:type="dxa"/>
          </w:tcPr>
          <w:p w14:paraId="62141115" w14:textId="77777777" w:rsidR="00BC1D5F" w:rsidRPr="00D01A77" w:rsidRDefault="00BC1D5F" w:rsidP="0040024E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בקרת נגיעות (שעות/דונם)*</w:t>
            </w:r>
          </w:p>
        </w:tc>
        <w:tc>
          <w:tcPr>
            <w:tcW w:w="1134" w:type="dxa"/>
          </w:tcPr>
          <w:p w14:paraId="36E03FCD" w14:textId="77777777" w:rsidR="00BC1D5F" w:rsidRPr="00D01A77" w:rsidRDefault="00BC1D5F" w:rsidP="0040024E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סניטציה (דונם) % בקרה משטחי המיזם</w:t>
            </w:r>
          </w:p>
        </w:tc>
        <w:tc>
          <w:tcPr>
            <w:tcW w:w="1453" w:type="dxa"/>
          </w:tcPr>
          <w:p w14:paraId="53FC67E6" w14:textId="77777777" w:rsidR="00BC1D5F" w:rsidRPr="00D01A77" w:rsidRDefault="00BC1D5F" w:rsidP="0040024E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הערות</w:t>
            </w:r>
          </w:p>
        </w:tc>
      </w:tr>
      <w:tr w:rsidR="00BC1D5F" w14:paraId="6B10441E" w14:textId="77777777" w:rsidTr="0040024E">
        <w:tc>
          <w:tcPr>
            <w:tcW w:w="862" w:type="dxa"/>
          </w:tcPr>
          <w:p w14:paraId="251CAE42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701" w:type="dxa"/>
          </w:tcPr>
          <w:p w14:paraId="5855F1DE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אפרסק, נקט, משמש, שזיף, רימון, תפוח, אגס, אפרסמון, דובדבן, כרם מאכל</w:t>
            </w:r>
          </w:p>
        </w:tc>
        <w:tc>
          <w:tcPr>
            <w:tcW w:w="1134" w:type="dxa"/>
          </w:tcPr>
          <w:p w14:paraId="742CADF5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77,000</w:t>
            </w:r>
          </w:p>
        </w:tc>
        <w:tc>
          <w:tcPr>
            <w:tcW w:w="992" w:type="dxa"/>
          </w:tcPr>
          <w:p w14:paraId="711A87D0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1/100</w:t>
            </w:r>
          </w:p>
          <w:p w14:paraId="21D9217D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סה"כ כ-770 מלכודות</w:t>
            </w:r>
          </w:p>
        </w:tc>
        <w:tc>
          <w:tcPr>
            <w:tcW w:w="992" w:type="dxa"/>
          </w:tcPr>
          <w:p w14:paraId="21E673AE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חצי ש' לדונם ב 50% משטחי המיזם</w:t>
            </w:r>
          </w:p>
        </w:tc>
        <w:tc>
          <w:tcPr>
            <w:tcW w:w="1134" w:type="dxa"/>
          </w:tcPr>
          <w:p w14:paraId="20F0A7B0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60</w:t>
            </w:r>
          </w:p>
        </w:tc>
        <w:tc>
          <w:tcPr>
            <w:tcW w:w="1453" w:type="dxa"/>
          </w:tcPr>
          <w:p w14:paraId="4B5DDDBC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*לפי 2 ביקורים לחלקה לפני קטיף - הבשלה</w:t>
            </w:r>
          </w:p>
        </w:tc>
      </w:tr>
      <w:tr w:rsidR="00BC1D5F" w14:paraId="63AC03CD" w14:textId="77777777" w:rsidTr="0040024E">
        <w:trPr>
          <w:trHeight w:val="1585"/>
        </w:trPr>
        <w:tc>
          <w:tcPr>
            <w:tcW w:w="862" w:type="dxa"/>
          </w:tcPr>
          <w:p w14:paraId="6A123665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זפ"א</w:t>
            </w:r>
            <w:proofErr w:type="spellEnd"/>
          </w:p>
        </w:tc>
        <w:tc>
          <w:tcPr>
            <w:tcW w:w="1701" w:type="dxa"/>
          </w:tcPr>
          <w:p w14:paraId="57BDB880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אפרסק, נקט, משמש, שזיף, רימון, תפוח, אגס, אפרסמון, דובדבן, כרם מאכל</w:t>
            </w:r>
          </w:p>
        </w:tc>
        <w:tc>
          <w:tcPr>
            <w:tcW w:w="1134" w:type="dxa"/>
          </w:tcPr>
          <w:p w14:paraId="245BF15A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77,000</w:t>
            </w:r>
          </w:p>
        </w:tc>
        <w:tc>
          <w:tcPr>
            <w:tcW w:w="992" w:type="dxa"/>
          </w:tcPr>
          <w:p w14:paraId="7646BDEB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1/400</w:t>
            </w:r>
          </w:p>
          <w:p w14:paraId="12F0D15E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סה"כ כ-190 מלכודות</w:t>
            </w:r>
          </w:p>
        </w:tc>
        <w:tc>
          <w:tcPr>
            <w:tcW w:w="992" w:type="dxa"/>
          </w:tcPr>
          <w:p w14:paraId="3B9CB354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כמו </w:t>
            </w:r>
            <w:proofErr w:type="spellStart"/>
            <w:r>
              <w:rPr>
                <w:rFonts w:cstheme="minorHAnsi" w:hint="cs"/>
                <w:sz w:val="24"/>
                <w:rtl/>
              </w:rPr>
              <w:t>לזפי"ת</w:t>
            </w:r>
            <w:proofErr w:type="spellEnd"/>
          </w:p>
        </w:tc>
        <w:tc>
          <w:tcPr>
            <w:tcW w:w="1134" w:type="dxa"/>
          </w:tcPr>
          <w:p w14:paraId="05986F7E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ביחד עם </w:t>
            </w: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453" w:type="dxa"/>
          </w:tcPr>
          <w:p w14:paraId="43F9DD4F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</w:p>
        </w:tc>
      </w:tr>
      <w:tr w:rsidR="00BC1D5F" w14:paraId="3F10F5E3" w14:textId="77777777" w:rsidTr="0040024E">
        <w:tc>
          <w:tcPr>
            <w:tcW w:w="862" w:type="dxa"/>
          </w:tcPr>
          <w:p w14:paraId="591AC316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עת"מ</w:t>
            </w:r>
            <w:proofErr w:type="spellEnd"/>
          </w:p>
        </w:tc>
        <w:tc>
          <w:tcPr>
            <w:tcW w:w="1701" w:type="dxa"/>
          </w:tcPr>
          <w:p w14:paraId="72BB073E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אבוקדו, רימון</w:t>
            </w:r>
          </w:p>
        </w:tc>
        <w:tc>
          <w:tcPr>
            <w:tcW w:w="1134" w:type="dxa"/>
          </w:tcPr>
          <w:p w14:paraId="0C11D714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7,172</w:t>
            </w:r>
          </w:p>
        </w:tc>
        <w:tc>
          <w:tcPr>
            <w:tcW w:w="992" w:type="dxa"/>
          </w:tcPr>
          <w:p w14:paraId="2374CFFE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1/200 סה"כ כ-350 מלכודות</w:t>
            </w:r>
          </w:p>
        </w:tc>
        <w:tc>
          <w:tcPr>
            <w:tcW w:w="992" w:type="dxa"/>
          </w:tcPr>
          <w:p w14:paraId="535BFFD1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שעה \ד ב 20% משטחי המיזם</w:t>
            </w:r>
          </w:p>
        </w:tc>
        <w:tc>
          <w:tcPr>
            <w:tcW w:w="1134" w:type="dxa"/>
          </w:tcPr>
          <w:p w14:paraId="0B71C5C7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50</w:t>
            </w:r>
          </w:p>
        </w:tc>
        <w:tc>
          <w:tcPr>
            <w:tcW w:w="1453" w:type="dxa"/>
          </w:tcPr>
          <w:p w14:paraId="26BD1665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4 ביקורים לד</w:t>
            </w:r>
            <w:r>
              <w:rPr>
                <w:rFonts w:cstheme="minorHAnsi" w:hint="cs"/>
                <w:sz w:val="24"/>
                <w:rtl/>
              </w:rPr>
              <w:t>ונם</w:t>
            </w:r>
          </w:p>
        </w:tc>
      </w:tr>
      <w:tr w:rsidR="00BC1D5F" w14:paraId="3F0C4D7F" w14:textId="77777777" w:rsidTr="0040024E">
        <w:tc>
          <w:tcPr>
            <w:tcW w:w="862" w:type="dxa"/>
          </w:tcPr>
          <w:p w14:paraId="08B5CD1A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אנרסיה</w:t>
            </w:r>
            <w:proofErr w:type="spellEnd"/>
          </w:p>
        </w:tc>
        <w:tc>
          <w:tcPr>
            <w:tcW w:w="1701" w:type="dxa"/>
          </w:tcPr>
          <w:p w14:paraId="418A046F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אפרסק, נקט, משמש, שזיף</w:t>
            </w:r>
          </w:p>
        </w:tc>
        <w:tc>
          <w:tcPr>
            <w:tcW w:w="1134" w:type="dxa"/>
          </w:tcPr>
          <w:p w14:paraId="66D8F3AF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13,593</w:t>
            </w:r>
          </w:p>
        </w:tc>
        <w:tc>
          <w:tcPr>
            <w:tcW w:w="992" w:type="dxa"/>
          </w:tcPr>
          <w:p w14:paraId="2C0966DA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1/50</w:t>
            </w:r>
          </w:p>
          <w:p w14:paraId="7FBB90B5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</w:p>
        </w:tc>
        <w:tc>
          <w:tcPr>
            <w:tcW w:w="992" w:type="dxa"/>
          </w:tcPr>
          <w:p w14:paraId="59AB75F3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שעה \ד ב 20% משטחי המיזם</w:t>
            </w:r>
          </w:p>
        </w:tc>
        <w:tc>
          <w:tcPr>
            <w:tcW w:w="1134" w:type="dxa"/>
          </w:tcPr>
          <w:p w14:paraId="21D8D168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עם שטחי הזבוב</w:t>
            </w:r>
          </w:p>
        </w:tc>
        <w:tc>
          <w:tcPr>
            <w:tcW w:w="1453" w:type="dxa"/>
          </w:tcPr>
          <w:p w14:paraId="15E64C5D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רק שטחי גלעיניים בהוליסטי בקרת נגיעות - 4 פעמים בעונה</w:t>
            </w:r>
          </w:p>
        </w:tc>
      </w:tr>
      <w:tr w:rsidR="00BC1D5F" w14:paraId="1A5F8306" w14:textId="77777777" w:rsidTr="0040024E">
        <w:tc>
          <w:tcPr>
            <w:tcW w:w="862" w:type="dxa"/>
          </w:tcPr>
          <w:p w14:paraId="5605E670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עש תפוח</w:t>
            </w:r>
          </w:p>
        </w:tc>
        <w:tc>
          <w:tcPr>
            <w:tcW w:w="1701" w:type="dxa"/>
          </w:tcPr>
          <w:p w14:paraId="3B6646B5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תפוח</w:t>
            </w:r>
          </w:p>
        </w:tc>
        <w:tc>
          <w:tcPr>
            <w:tcW w:w="1134" w:type="dxa"/>
          </w:tcPr>
          <w:p w14:paraId="5DB3566F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6,875</w:t>
            </w:r>
          </w:p>
        </w:tc>
        <w:tc>
          <w:tcPr>
            <w:tcW w:w="992" w:type="dxa"/>
          </w:tcPr>
          <w:p w14:paraId="4407C182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1/50</w:t>
            </w:r>
          </w:p>
        </w:tc>
        <w:tc>
          <w:tcPr>
            <w:tcW w:w="992" w:type="dxa"/>
          </w:tcPr>
          <w:p w14:paraId="78976241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שעה \ד ב 20% משטחי המיזם</w:t>
            </w:r>
          </w:p>
        </w:tc>
        <w:tc>
          <w:tcPr>
            <w:tcW w:w="1134" w:type="dxa"/>
          </w:tcPr>
          <w:p w14:paraId="62A14322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עם שטחי הזבוב</w:t>
            </w:r>
          </w:p>
        </w:tc>
        <w:tc>
          <w:tcPr>
            <w:tcW w:w="1453" w:type="dxa"/>
          </w:tcPr>
          <w:p w14:paraId="5F99625D" w14:textId="77777777" w:rsidR="00BC1D5F" w:rsidRDefault="00BC1D5F" w:rsidP="0040024E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רק שטחי תפוח בהוליסטי בקרת נגיעות 8 פעמים בעונה</w:t>
            </w:r>
          </w:p>
        </w:tc>
      </w:tr>
    </w:tbl>
    <w:p w14:paraId="53CC9879" w14:textId="77777777" w:rsidR="007303F7" w:rsidRDefault="007303F7">
      <w:pPr>
        <w:rPr>
          <w:rtl/>
        </w:rPr>
      </w:pPr>
    </w:p>
    <w:p w14:paraId="37B7E69D" w14:textId="77777777" w:rsidR="00BC1D5F" w:rsidRDefault="00BC1D5F">
      <w:pPr>
        <w:rPr>
          <w:rtl/>
        </w:rPr>
      </w:pPr>
    </w:p>
    <w:p w14:paraId="7CF36C3D" w14:textId="77777777" w:rsidR="00BC1D5F" w:rsidRDefault="00BC1D5F">
      <w:pPr>
        <w:rPr>
          <w:rtl/>
        </w:rPr>
      </w:pPr>
    </w:p>
    <w:p w14:paraId="2361EA0D" w14:textId="77777777" w:rsidR="00BC1D5F" w:rsidRDefault="00BC1D5F">
      <w:pPr>
        <w:rPr>
          <w:rtl/>
        </w:rPr>
      </w:pPr>
    </w:p>
    <w:p w14:paraId="46CF7A1E" w14:textId="77777777" w:rsidR="00BC1D5F" w:rsidRDefault="00BC1D5F">
      <w:pPr>
        <w:rPr>
          <w:rtl/>
        </w:rPr>
      </w:pPr>
    </w:p>
    <w:p w14:paraId="4F9BA50A" w14:textId="77777777" w:rsidR="00BC1D5F" w:rsidRDefault="00BC1D5F">
      <w:pPr>
        <w:rPr>
          <w:rtl/>
        </w:rPr>
      </w:pPr>
    </w:p>
    <w:p w14:paraId="15125B52" w14:textId="77777777" w:rsidR="00BC1D5F" w:rsidRDefault="00BC1D5F">
      <w:pPr>
        <w:rPr>
          <w:rtl/>
        </w:rPr>
      </w:pPr>
    </w:p>
    <w:p w14:paraId="2A6D6F0B" w14:textId="77777777" w:rsidR="00BC1D5F" w:rsidRDefault="00BC1D5F">
      <w:pPr>
        <w:rPr>
          <w:rtl/>
        </w:rPr>
      </w:pPr>
    </w:p>
    <w:p w14:paraId="00474325" w14:textId="77777777" w:rsidR="00BC1D5F" w:rsidRDefault="00BC1D5F">
      <w:pPr>
        <w:rPr>
          <w:rtl/>
        </w:rPr>
      </w:pPr>
    </w:p>
    <w:p w14:paraId="77A2E7B7" w14:textId="77777777" w:rsidR="00BC1D5F" w:rsidRDefault="00BC1D5F">
      <w:pPr>
        <w:rPr>
          <w:rtl/>
        </w:rPr>
      </w:pPr>
    </w:p>
    <w:p w14:paraId="02094C17" w14:textId="77777777" w:rsidR="00BC1D5F" w:rsidRDefault="00BC1D5F">
      <w:pPr>
        <w:rPr>
          <w:rtl/>
        </w:rPr>
      </w:pPr>
    </w:p>
    <w:p w14:paraId="7D4798B3" w14:textId="77777777" w:rsidR="00BC1D5F" w:rsidRDefault="00BC1D5F">
      <w:pPr>
        <w:rPr>
          <w:rtl/>
        </w:rPr>
      </w:pPr>
    </w:p>
    <w:p w14:paraId="0292A515" w14:textId="77777777" w:rsidR="00BC1D5F" w:rsidRDefault="00BC1D5F">
      <w:pPr>
        <w:rPr>
          <w:rtl/>
        </w:rPr>
      </w:pPr>
    </w:p>
    <w:p w14:paraId="2BA47A83" w14:textId="77777777" w:rsidR="00BC1D5F" w:rsidRDefault="00BC1D5F">
      <w:pPr>
        <w:rPr>
          <w:rtl/>
        </w:rPr>
      </w:pPr>
    </w:p>
    <w:p w14:paraId="009B440D" w14:textId="77777777" w:rsidR="00BC1D5F" w:rsidRPr="00BC1D5F" w:rsidRDefault="00BC1D5F">
      <w:pPr>
        <w:rPr>
          <w:rtl/>
        </w:rPr>
      </w:pPr>
    </w:p>
    <w:p w14:paraId="723B72CD" w14:textId="35B3B2F4" w:rsidR="00BC1D5F" w:rsidRDefault="00BC1D5F" w:rsidP="00BC1D5F">
      <w:pPr>
        <w:rPr>
          <w:rtl/>
        </w:rPr>
      </w:pPr>
      <w:r>
        <w:rPr>
          <w:rFonts w:hint="cs"/>
          <w:rtl/>
        </w:rPr>
        <w:t>נספח תכולות גליל גולן -</w:t>
      </w:r>
      <w:r w:rsidRPr="00BC1D5F">
        <w:rPr>
          <w:rFonts w:hint="cs"/>
          <w:rtl/>
        </w:rPr>
        <w:t xml:space="preserve"> </w:t>
      </w:r>
      <w:r>
        <w:rPr>
          <w:rFonts w:hint="cs"/>
          <w:rtl/>
        </w:rPr>
        <w:t>דרום:</w:t>
      </w:r>
    </w:p>
    <w:p w14:paraId="6B022CE6" w14:textId="30BEF075" w:rsidR="007303F7" w:rsidRDefault="007303F7">
      <w:pPr>
        <w:rPr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62"/>
        <w:gridCol w:w="1276"/>
        <w:gridCol w:w="1134"/>
        <w:gridCol w:w="992"/>
        <w:gridCol w:w="1276"/>
        <w:gridCol w:w="1275"/>
        <w:gridCol w:w="1453"/>
      </w:tblGrid>
      <w:tr w:rsidR="007303F7" w14:paraId="0E16115F" w14:textId="77777777" w:rsidTr="00C20645">
        <w:tc>
          <w:tcPr>
            <w:tcW w:w="862" w:type="dxa"/>
          </w:tcPr>
          <w:p w14:paraId="4D8176AE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שם מזיק</w:t>
            </w:r>
          </w:p>
        </w:tc>
        <w:tc>
          <w:tcPr>
            <w:tcW w:w="1276" w:type="dxa"/>
          </w:tcPr>
          <w:p w14:paraId="7AB2C640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שמות גידולים (</w:t>
            </w:r>
            <w:proofErr w:type="spellStart"/>
            <w:r w:rsidRPr="00D01A77">
              <w:rPr>
                <w:rFonts w:cs="Calibri"/>
                <w:b/>
                <w:bCs/>
                <w:sz w:val="24"/>
                <w:rtl/>
              </w:rPr>
              <w:t>פונקאי</w:t>
            </w:r>
            <w:proofErr w:type="spellEnd"/>
            <w:r w:rsidRPr="00D01A77">
              <w:rPr>
                <w:rFonts w:cs="Calibri"/>
                <w:b/>
                <w:bCs/>
                <w:sz w:val="24"/>
                <w:rtl/>
              </w:rPr>
              <w:t xml:space="preserve"> בלבד)</w:t>
            </w:r>
          </w:p>
        </w:tc>
        <w:tc>
          <w:tcPr>
            <w:tcW w:w="1134" w:type="dxa"/>
          </w:tcPr>
          <w:p w14:paraId="376C8BAC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היקף שטח דונם (בהתאם להיקף הפונדקאי)</w:t>
            </w:r>
          </w:p>
        </w:tc>
        <w:tc>
          <w:tcPr>
            <w:tcW w:w="992" w:type="dxa"/>
          </w:tcPr>
          <w:p w14:paraId="5A371A3A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מס' מלכודות לדונם</w:t>
            </w:r>
          </w:p>
        </w:tc>
        <w:tc>
          <w:tcPr>
            <w:tcW w:w="1276" w:type="dxa"/>
          </w:tcPr>
          <w:p w14:paraId="0EF60D9F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בקרת נגיעות (שעות/דונם)*</w:t>
            </w:r>
          </w:p>
        </w:tc>
        <w:tc>
          <w:tcPr>
            <w:tcW w:w="1275" w:type="dxa"/>
          </w:tcPr>
          <w:p w14:paraId="10754B7B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סניטציה (דונם) % בקרה משטחי המיזם</w:t>
            </w:r>
          </w:p>
        </w:tc>
        <w:tc>
          <w:tcPr>
            <w:tcW w:w="1453" w:type="dxa"/>
          </w:tcPr>
          <w:p w14:paraId="7EDD626E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הערות</w:t>
            </w:r>
          </w:p>
        </w:tc>
      </w:tr>
      <w:tr w:rsidR="007303F7" w14:paraId="027FBBE3" w14:textId="77777777" w:rsidTr="00C20645">
        <w:tc>
          <w:tcPr>
            <w:tcW w:w="862" w:type="dxa"/>
          </w:tcPr>
          <w:p w14:paraId="7FA52347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276" w:type="dxa"/>
          </w:tcPr>
          <w:p w14:paraId="7D475CB7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EE2CF5">
              <w:rPr>
                <w:rFonts w:cs="Calibri"/>
                <w:sz w:val="24"/>
                <w:rtl/>
              </w:rPr>
              <w:t>אפרסק, נקט, משמש, שזיף, רימון, אפרסמון</w:t>
            </w:r>
          </w:p>
        </w:tc>
        <w:tc>
          <w:tcPr>
            <w:tcW w:w="1134" w:type="dxa"/>
          </w:tcPr>
          <w:p w14:paraId="35BCD77C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5,976</w:t>
            </w:r>
          </w:p>
        </w:tc>
        <w:tc>
          <w:tcPr>
            <w:tcW w:w="992" w:type="dxa"/>
          </w:tcPr>
          <w:p w14:paraId="72109E38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1/100</w:t>
            </w:r>
          </w:p>
          <w:p w14:paraId="28A38564" w14:textId="215566DD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כ-60 מלכודות</w:t>
            </w:r>
          </w:p>
        </w:tc>
        <w:tc>
          <w:tcPr>
            <w:tcW w:w="1276" w:type="dxa"/>
          </w:tcPr>
          <w:p w14:paraId="244122E6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חצי ש' לדונם ב 50% משטחי המיזם</w:t>
            </w:r>
          </w:p>
        </w:tc>
        <w:tc>
          <w:tcPr>
            <w:tcW w:w="1275" w:type="dxa"/>
          </w:tcPr>
          <w:p w14:paraId="71E495A9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60</w:t>
            </w:r>
          </w:p>
        </w:tc>
        <w:tc>
          <w:tcPr>
            <w:tcW w:w="1453" w:type="dxa"/>
          </w:tcPr>
          <w:p w14:paraId="694E78DE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*לפי 2 ביקורים לחלקה לפני קטיף - הבשלה</w:t>
            </w:r>
          </w:p>
        </w:tc>
      </w:tr>
      <w:tr w:rsidR="007303F7" w14:paraId="038DDEC3" w14:textId="77777777" w:rsidTr="00C20645">
        <w:trPr>
          <w:trHeight w:val="1585"/>
        </w:trPr>
        <w:tc>
          <w:tcPr>
            <w:tcW w:w="862" w:type="dxa"/>
          </w:tcPr>
          <w:p w14:paraId="7957A1C4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זפ"א</w:t>
            </w:r>
            <w:proofErr w:type="spellEnd"/>
          </w:p>
        </w:tc>
        <w:tc>
          <w:tcPr>
            <w:tcW w:w="1276" w:type="dxa"/>
          </w:tcPr>
          <w:p w14:paraId="31E5E626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EE2CF5">
              <w:rPr>
                <w:rFonts w:cs="Calibri"/>
                <w:sz w:val="24"/>
                <w:rtl/>
              </w:rPr>
              <w:t>אפרסק, נקט, משמש, שזיף, רימון, אפרסמון</w:t>
            </w:r>
          </w:p>
        </w:tc>
        <w:tc>
          <w:tcPr>
            <w:tcW w:w="1134" w:type="dxa"/>
          </w:tcPr>
          <w:p w14:paraId="5BBB19A4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5,976</w:t>
            </w:r>
          </w:p>
        </w:tc>
        <w:tc>
          <w:tcPr>
            <w:tcW w:w="992" w:type="dxa"/>
          </w:tcPr>
          <w:p w14:paraId="1E409EB3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1/400</w:t>
            </w:r>
          </w:p>
          <w:p w14:paraId="33D3A09D" w14:textId="1D367595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כ- 20 מלכודות</w:t>
            </w:r>
          </w:p>
        </w:tc>
        <w:tc>
          <w:tcPr>
            <w:tcW w:w="1276" w:type="dxa"/>
          </w:tcPr>
          <w:p w14:paraId="58C5806C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כמו </w:t>
            </w:r>
            <w:proofErr w:type="spellStart"/>
            <w:r>
              <w:rPr>
                <w:rFonts w:cstheme="minorHAnsi" w:hint="cs"/>
                <w:sz w:val="24"/>
                <w:rtl/>
              </w:rPr>
              <w:t>לזפי"ת</w:t>
            </w:r>
            <w:proofErr w:type="spellEnd"/>
          </w:p>
        </w:tc>
        <w:tc>
          <w:tcPr>
            <w:tcW w:w="1275" w:type="dxa"/>
          </w:tcPr>
          <w:p w14:paraId="2BDCA3D3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ביחד עם </w:t>
            </w: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453" w:type="dxa"/>
          </w:tcPr>
          <w:p w14:paraId="4A85A168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</w:p>
        </w:tc>
      </w:tr>
      <w:tr w:rsidR="007303F7" w14:paraId="5317ABD2" w14:textId="77777777" w:rsidTr="00C20645">
        <w:tc>
          <w:tcPr>
            <w:tcW w:w="862" w:type="dxa"/>
          </w:tcPr>
          <w:p w14:paraId="74A7995B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עת"מ</w:t>
            </w:r>
            <w:proofErr w:type="spellEnd"/>
          </w:p>
        </w:tc>
        <w:tc>
          <w:tcPr>
            <w:tcW w:w="1276" w:type="dxa"/>
          </w:tcPr>
          <w:p w14:paraId="5CB332F1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אבוקדו, רימון</w:t>
            </w:r>
          </w:p>
        </w:tc>
        <w:tc>
          <w:tcPr>
            <w:tcW w:w="1134" w:type="dxa"/>
          </w:tcPr>
          <w:p w14:paraId="61B61D31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2,632</w:t>
            </w:r>
          </w:p>
        </w:tc>
        <w:tc>
          <w:tcPr>
            <w:tcW w:w="992" w:type="dxa"/>
          </w:tcPr>
          <w:p w14:paraId="1C744CAB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1/200</w:t>
            </w:r>
          </w:p>
          <w:p w14:paraId="228AD23F" w14:textId="5B94E156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כ- 20 מלכודות</w:t>
            </w:r>
          </w:p>
        </w:tc>
        <w:tc>
          <w:tcPr>
            <w:tcW w:w="1276" w:type="dxa"/>
          </w:tcPr>
          <w:p w14:paraId="42B06E83" w14:textId="3E63CFDE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 xml:space="preserve">שעה \ד </w:t>
            </w:r>
            <w:r w:rsidR="00BC1D5F">
              <w:rPr>
                <w:rFonts w:cs="Calibri" w:hint="cs"/>
                <w:sz w:val="24"/>
                <w:rtl/>
              </w:rPr>
              <w:t xml:space="preserve">       </w:t>
            </w:r>
            <w:r w:rsidRPr="00D01A77">
              <w:rPr>
                <w:rFonts w:cs="Calibri"/>
                <w:sz w:val="24"/>
                <w:rtl/>
              </w:rPr>
              <w:t>ב 20% משטחי המיזם</w:t>
            </w:r>
          </w:p>
        </w:tc>
        <w:tc>
          <w:tcPr>
            <w:tcW w:w="1275" w:type="dxa"/>
          </w:tcPr>
          <w:p w14:paraId="058C7734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50</w:t>
            </w:r>
          </w:p>
        </w:tc>
        <w:tc>
          <w:tcPr>
            <w:tcW w:w="1453" w:type="dxa"/>
          </w:tcPr>
          <w:p w14:paraId="78C5B0AC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4 ביקורים לד</w:t>
            </w:r>
            <w:r>
              <w:rPr>
                <w:rFonts w:cstheme="minorHAnsi" w:hint="cs"/>
                <w:sz w:val="24"/>
                <w:rtl/>
              </w:rPr>
              <w:t>ונם</w:t>
            </w:r>
          </w:p>
        </w:tc>
      </w:tr>
    </w:tbl>
    <w:p w14:paraId="4E278283" w14:textId="77777777" w:rsidR="007303F7" w:rsidRDefault="007303F7">
      <w:pPr>
        <w:rPr>
          <w:rtl/>
        </w:rPr>
      </w:pPr>
    </w:p>
    <w:p w14:paraId="4A63C204" w14:textId="77777777" w:rsidR="00BC1D5F" w:rsidRDefault="00BC1D5F">
      <w:pPr>
        <w:rPr>
          <w:rtl/>
        </w:rPr>
      </w:pPr>
    </w:p>
    <w:p w14:paraId="3CD90E0E" w14:textId="77777777" w:rsidR="00BC1D5F" w:rsidRDefault="00BC1D5F">
      <w:pPr>
        <w:rPr>
          <w:rtl/>
        </w:rPr>
      </w:pPr>
    </w:p>
    <w:p w14:paraId="1C77DE5D" w14:textId="77777777" w:rsidR="00BC1D5F" w:rsidRDefault="00BC1D5F">
      <w:pPr>
        <w:rPr>
          <w:rtl/>
        </w:rPr>
      </w:pPr>
    </w:p>
    <w:p w14:paraId="63555CDF" w14:textId="77777777" w:rsidR="00BC1D5F" w:rsidRDefault="00BC1D5F">
      <w:pPr>
        <w:rPr>
          <w:rtl/>
        </w:rPr>
      </w:pPr>
    </w:p>
    <w:p w14:paraId="03300867" w14:textId="77777777" w:rsidR="00BC1D5F" w:rsidRDefault="00BC1D5F">
      <w:pPr>
        <w:rPr>
          <w:rtl/>
        </w:rPr>
      </w:pPr>
    </w:p>
    <w:p w14:paraId="0E51590B" w14:textId="77777777" w:rsidR="00BC1D5F" w:rsidRDefault="00BC1D5F">
      <w:pPr>
        <w:rPr>
          <w:rtl/>
        </w:rPr>
      </w:pPr>
    </w:p>
    <w:p w14:paraId="461BF2BD" w14:textId="77777777" w:rsidR="00BC1D5F" w:rsidRDefault="00BC1D5F">
      <w:pPr>
        <w:rPr>
          <w:rtl/>
        </w:rPr>
      </w:pPr>
    </w:p>
    <w:p w14:paraId="51129FDA" w14:textId="77777777" w:rsidR="00BC1D5F" w:rsidRDefault="00BC1D5F">
      <w:pPr>
        <w:rPr>
          <w:rtl/>
        </w:rPr>
      </w:pPr>
    </w:p>
    <w:p w14:paraId="468D9977" w14:textId="77777777" w:rsidR="00BC1D5F" w:rsidRDefault="00BC1D5F">
      <w:pPr>
        <w:rPr>
          <w:rtl/>
        </w:rPr>
      </w:pPr>
    </w:p>
    <w:p w14:paraId="185163B9" w14:textId="77777777" w:rsidR="00BC1D5F" w:rsidRDefault="00BC1D5F">
      <w:pPr>
        <w:rPr>
          <w:rtl/>
        </w:rPr>
      </w:pPr>
    </w:p>
    <w:p w14:paraId="0703BDE9" w14:textId="77777777" w:rsidR="00BC1D5F" w:rsidRDefault="00BC1D5F">
      <w:pPr>
        <w:rPr>
          <w:rtl/>
        </w:rPr>
      </w:pPr>
    </w:p>
    <w:p w14:paraId="5327EEFF" w14:textId="77777777" w:rsidR="00BC1D5F" w:rsidRDefault="00BC1D5F">
      <w:pPr>
        <w:rPr>
          <w:rtl/>
        </w:rPr>
      </w:pPr>
    </w:p>
    <w:p w14:paraId="672D32B9" w14:textId="77777777" w:rsidR="00BC1D5F" w:rsidRDefault="00BC1D5F">
      <w:pPr>
        <w:rPr>
          <w:rtl/>
        </w:rPr>
      </w:pPr>
    </w:p>
    <w:p w14:paraId="32372B28" w14:textId="77777777" w:rsidR="00BC1D5F" w:rsidRDefault="00BC1D5F">
      <w:pPr>
        <w:rPr>
          <w:rtl/>
        </w:rPr>
      </w:pPr>
    </w:p>
    <w:p w14:paraId="75C65AB6" w14:textId="77777777" w:rsidR="00BC1D5F" w:rsidRDefault="00BC1D5F">
      <w:pPr>
        <w:rPr>
          <w:rtl/>
        </w:rPr>
      </w:pPr>
    </w:p>
    <w:p w14:paraId="030DCAF3" w14:textId="77777777" w:rsidR="00BC1D5F" w:rsidRDefault="00BC1D5F">
      <w:pPr>
        <w:rPr>
          <w:rtl/>
        </w:rPr>
      </w:pPr>
    </w:p>
    <w:p w14:paraId="1127F693" w14:textId="77777777" w:rsidR="00BC1D5F" w:rsidRDefault="00BC1D5F">
      <w:pPr>
        <w:rPr>
          <w:rtl/>
        </w:rPr>
      </w:pPr>
    </w:p>
    <w:p w14:paraId="21FBBAB0" w14:textId="77777777" w:rsidR="00BC1D5F" w:rsidRDefault="00BC1D5F">
      <w:pPr>
        <w:rPr>
          <w:rtl/>
        </w:rPr>
      </w:pPr>
    </w:p>
    <w:p w14:paraId="1467CA8B" w14:textId="77777777" w:rsidR="00BC1D5F" w:rsidRDefault="00BC1D5F">
      <w:pPr>
        <w:rPr>
          <w:rtl/>
        </w:rPr>
      </w:pPr>
    </w:p>
    <w:p w14:paraId="5CC6B2A8" w14:textId="6CD1E493" w:rsidR="007303F7" w:rsidRDefault="00BC1D5F" w:rsidP="00BC1D5F">
      <w:pPr>
        <w:rPr>
          <w:rtl/>
        </w:rPr>
      </w:pPr>
      <w:r>
        <w:rPr>
          <w:rFonts w:hint="cs"/>
          <w:rtl/>
        </w:rPr>
        <w:t>נספח תכולות -</w:t>
      </w:r>
      <w:r w:rsidR="007303F7">
        <w:rPr>
          <w:rFonts w:hint="cs"/>
          <w:rtl/>
        </w:rPr>
        <w:t>ערוגות:</w:t>
      </w: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62"/>
        <w:gridCol w:w="1276"/>
        <w:gridCol w:w="1134"/>
        <w:gridCol w:w="992"/>
        <w:gridCol w:w="1276"/>
        <w:gridCol w:w="1275"/>
        <w:gridCol w:w="1453"/>
      </w:tblGrid>
      <w:tr w:rsidR="007303F7" w14:paraId="568C2F53" w14:textId="77777777" w:rsidTr="00C20645">
        <w:tc>
          <w:tcPr>
            <w:tcW w:w="862" w:type="dxa"/>
          </w:tcPr>
          <w:p w14:paraId="4DC0B36B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שם מזיק</w:t>
            </w:r>
          </w:p>
        </w:tc>
        <w:tc>
          <w:tcPr>
            <w:tcW w:w="1276" w:type="dxa"/>
          </w:tcPr>
          <w:p w14:paraId="74AFE849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שמות גידולים (</w:t>
            </w:r>
            <w:proofErr w:type="spellStart"/>
            <w:r w:rsidRPr="00D01A77">
              <w:rPr>
                <w:rFonts w:cs="Calibri"/>
                <w:b/>
                <w:bCs/>
                <w:sz w:val="24"/>
                <w:rtl/>
              </w:rPr>
              <w:t>פונקאי</w:t>
            </w:r>
            <w:proofErr w:type="spellEnd"/>
            <w:r w:rsidRPr="00D01A77">
              <w:rPr>
                <w:rFonts w:cs="Calibri"/>
                <w:b/>
                <w:bCs/>
                <w:sz w:val="24"/>
                <w:rtl/>
              </w:rPr>
              <w:t xml:space="preserve"> בלבד)</w:t>
            </w:r>
          </w:p>
        </w:tc>
        <w:tc>
          <w:tcPr>
            <w:tcW w:w="1134" w:type="dxa"/>
          </w:tcPr>
          <w:p w14:paraId="1B6F1F40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היקף שטח דונם (בהתאם להיקף הפונדקאי)</w:t>
            </w:r>
          </w:p>
        </w:tc>
        <w:tc>
          <w:tcPr>
            <w:tcW w:w="992" w:type="dxa"/>
          </w:tcPr>
          <w:p w14:paraId="110E8EEE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מס' מלכודות לדונם</w:t>
            </w:r>
          </w:p>
        </w:tc>
        <w:tc>
          <w:tcPr>
            <w:tcW w:w="1276" w:type="dxa"/>
          </w:tcPr>
          <w:p w14:paraId="768DE82C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בקרת נגיעות (שעות/דונם)*</w:t>
            </w:r>
          </w:p>
        </w:tc>
        <w:tc>
          <w:tcPr>
            <w:tcW w:w="1275" w:type="dxa"/>
          </w:tcPr>
          <w:p w14:paraId="3D10C42A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סניטציה (דונם) % בקרה משטחי המיזם</w:t>
            </w:r>
          </w:p>
        </w:tc>
        <w:tc>
          <w:tcPr>
            <w:tcW w:w="1453" w:type="dxa"/>
          </w:tcPr>
          <w:p w14:paraId="4742538D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הערות</w:t>
            </w:r>
          </w:p>
        </w:tc>
      </w:tr>
      <w:tr w:rsidR="007303F7" w14:paraId="38B492B4" w14:textId="77777777" w:rsidTr="00C20645">
        <w:tc>
          <w:tcPr>
            <w:tcW w:w="862" w:type="dxa"/>
          </w:tcPr>
          <w:p w14:paraId="5B005A98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276" w:type="dxa"/>
          </w:tcPr>
          <w:p w14:paraId="37A05216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="Calibri" w:hint="cs"/>
                <w:sz w:val="24"/>
                <w:rtl/>
              </w:rPr>
              <w:t>נשירים</w:t>
            </w:r>
          </w:p>
        </w:tc>
        <w:tc>
          <w:tcPr>
            <w:tcW w:w="1134" w:type="dxa"/>
          </w:tcPr>
          <w:p w14:paraId="1C79D9CE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4,500</w:t>
            </w:r>
          </w:p>
        </w:tc>
        <w:tc>
          <w:tcPr>
            <w:tcW w:w="992" w:type="dxa"/>
          </w:tcPr>
          <w:p w14:paraId="6DDE989A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1/100</w:t>
            </w:r>
          </w:p>
          <w:p w14:paraId="09A57614" w14:textId="162DD0C2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כ-45 מלכודות</w:t>
            </w:r>
          </w:p>
        </w:tc>
        <w:tc>
          <w:tcPr>
            <w:tcW w:w="1276" w:type="dxa"/>
          </w:tcPr>
          <w:p w14:paraId="2BAF8042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="Calibri" w:hint="cs"/>
                <w:sz w:val="24"/>
                <w:rtl/>
              </w:rPr>
              <w:t>0.15</w:t>
            </w:r>
          </w:p>
        </w:tc>
        <w:tc>
          <w:tcPr>
            <w:tcW w:w="1275" w:type="dxa"/>
          </w:tcPr>
          <w:p w14:paraId="06D83727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4500</w:t>
            </w:r>
          </w:p>
        </w:tc>
        <w:tc>
          <w:tcPr>
            <w:tcW w:w="1453" w:type="dxa"/>
          </w:tcPr>
          <w:p w14:paraId="2FC8781C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202B6E">
              <w:rPr>
                <w:rFonts w:cs="Calibri"/>
                <w:sz w:val="24"/>
                <w:rtl/>
              </w:rPr>
              <w:t xml:space="preserve">*בהתאם למצב </w:t>
            </w:r>
            <w:proofErr w:type="spellStart"/>
            <w:r w:rsidRPr="00202B6E">
              <w:rPr>
                <w:rFonts w:cs="Calibri"/>
                <w:sz w:val="24"/>
                <w:rtl/>
              </w:rPr>
              <w:t>הפנולוגי</w:t>
            </w:r>
            <w:proofErr w:type="spellEnd"/>
          </w:p>
        </w:tc>
      </w:tr>
      <w:tr w:rsidR="007303F7" w14:paraId="5B253D2A" w14:textId="77777777" w:rsidTr="00C20645">
        <w:trPr>
          <w:trHeight w:val="1585"/>
        </w:trPr>
        <w:tc>
          <w:tcPr>
            <w:tcW w:w="862" w:type="dxa"/>
          </w:tcPr>
          <w:p w14:paraId="026CD6A4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זפ"א</w:t>
            </w:r>
            <w:proofErr w:type="spellEnd"/>
          </w:p>
        </w:tc>
        <w:tc>
          <w:tcPr>
            <w:tcW w:w="1276" w:type="dxa"/>
          </w:tcPr>
          <w:p w14:paraId="2472FD7D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="Calibri" w:hint="cs"/>
                <w:sz w:val="24"/>
                <w:rtl/>
              </w:rPr>
              <w:t>נשירים</w:t>
            </w:r>
          </w:p>
        </w:tc>
        <w:tc>
          <w:tcPr>
            <w:tcW w:w="1134" w:type="dxa"/>
          </w:tcPr>
          <w:p w14:paraId="6A7368D2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4,500</w:t>
            </w:r>
          </w:p>
        </w:tc>
        <w:tc>
          <w:tcPr>
            <w:tcW w:w="992" w:type="dxa"/>
          </w:tcPr>
          <w:p w14:paraId="1A7D33CC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1/400</w:t>
            </w:r>
          </w:p>
          <w:p w14:paraId="68892AE9" w14:textId="41BB1D58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כ- 20 מלכודות</w:t>
            </w:r>
          </w:p>
        </w:tc>
        <w:tc>
          <w:tcPr>
            <w:tcW w:w="1276" w:type="dxa"/>
          </w:tcPr>
          <w:p w14:paraId="714018B0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0.15</w:t>
            </w:r>
          </w:p>
        </w:tc>
        <w:tc>
          <w:tcPr>
            <w:tcW w:w="1275" w:type="dxa"/>
          </w:tcPr>
          <w:p w14:paraId="4300154B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ביחד עם </w:t>
            </w: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453" w:type="dxa"/>
          </w:tcPr>
          <w:p w14:paraId="753DB3BD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202B6E">
              <w:rPr>
                <w:rFonts w:cs="Calibri"/>
                <w:sz w:val="24"/>
                <w:rtl/>
              </w:rPr>
              <w:t xml:space="preserve">*בהתאם למצב </w:t>
            </w:r>
            <w:proofErr w:type="spellStart"/>
            <w:r w:rsidRPr="00202B6E">
              <w:rPr>
                <w:rFonts w:cs="Calibri"/>
                <w:sz w:val="24"/>
                <w:rtl/>
              </w:rPr>
              <w:t>הפנולוגי</w:t>
            </w:r>
            <w:proofErr w:type="spellEnd"/>
          </w:p>
        </w:tc>
      </w:tr>
      <w:tr w:rsidR="007303F7" w14:paraId="5233F3D8" w14:textId="77777777" w:rsidTr="00C20645">
        <w:tc>
          <w:tcPr>
            <w:tcW w:w="862" w:type="dxa"/>
          </w:tcPr>
          <w:p w14:paraId="3EA8567D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עת"מ</w:t>
            </w:r>
            <w:proofErr w:type="spellEnd"/>
          </w:p>
        </w:tc>
        <w:tc>
          <w:tcPr>
            <w:tcW w:w="1276" w:type="dxa"/>
          </w:tcPr>
          <w:p w14:paraId="5B0AD845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="Calibri" w:hint="cs"/>
                <w:sz w:val="24"/>
                <w:rtl/>
              </w:rPr>
              <w:t>אפרסמון</w:t>
            </w:r>
            <w:r w:rsidRPr="00D01A77">
              <w:rPr>
                <w:rFonts w:cs="Calibri"/>
                <w:sz w:val="24"/>
                <w:rtl/>
              </w:rPr>
              <w:t>, רימון</w:t>
            </w:r>
          </w:p>
        </w:tc>
        <w:tc>
          <w:tcPr>
            <w:tcW w:w="1134" w:type="dxa"/>
          </w:tcPr>
          <w:p w14:paraId="4A17A742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1,000</w:t>
            </w:r>
          </w:p>
        </w:tc>
        <w:tc>
          <w:tcPr>
            <w:tcW w:w="992" w:type="dxa"/>
          </w:tcPr>
          <w:p w14:paraId="33E26587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1/200</w:t>
            </w:r>
          </w:p>
          <w:p w14:paraId="087860CD" w14:textId="0AB87B6E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כ-25 מלכודות</w:t>
            </w:r>
          </w:p>
        </w:tc>
        <w:tc>
          <w:tcPr>
            <w:tcW w:w="1276" w:type="dxa"/>
          </w:tcPr>
          <w:p w14:paraId="0D265970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="Calibri" w:hint="cs"/>
                <w:sz w:val="24"/>
                <w:rtl/>
              </w:rPr>
              <w:t>0.13</w:t>
            </w:r>
          </w:p>
        </w:tc>
        <w:tc>
          <w:tcPr>
            <w:tcW w:w="1275" w:type="dxa"/>
          </w:tcPr>
          <w:p w14:paraId="1341E3AC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ביחד עם </w:t>
            </w: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453" w:type="dxa"/>
          </w:tcPr>
          <w:p w14:paraId="61C809FC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202B6E">
              <w:rPr>
                <w:rFonts w:cs="Calibri"/>
                <w:sz w:val="24"/>
                <w:rtl/>
              </w:rPr>
              <w:t>ביקור שבועי במשך 3 חודשים</w:t>
            </w:r>
          </w:p>
        </w:tc>
      </w:tr>
    </w:tbl>
    <w:p w14:paraId="2E1E8381" w14:textId="77777777" w:rsidR="007303F7" w:rsidRDefault="007303F7">
      <w:pPr>
        <w:rPr>
          <w:rtl/>
        </w:rPr>
      </w:pPr>
    </w:p>
    <w:p w14:paraId="2092B380" w14:textId="77777777" w:rsidR="00BC1D5F" w:rsidRDefault="00BC1D5F">
      <w:pPr>
        <w:bidi w:val="0"/>
        <w:rPr>
          <w:rtl/>
        </w:rPr>
      </w:pPr>
      <w:r>
        <w:rPr>
          <w:rtl/>
        </w:rPr>
        <w:br w:type="page"/>
      </w:r>
    </w:p>
    <w:p w14:paraId="63A7C421" w14:textId="4B3AD071" w:rsidR="007303F7" w:rsidRDefault="00BC1D5F" w:rsidP="00BC1D5F">
      <w:pPr>
        <w:rPr>
          <w:rtl/>
        </w:rPr>
      </w:pPr>
      <w:r>
        <w:rPr>
          <w:rFonts w:hint="cs"/>
          <w:rtl/>
        </w:rPr>
        <w:lastRenderedPageBreak/>
        <w:t>נספח תכולות -</w:t>
      </w:r>
      <w:r w:rsidR="007303F7">
        <w:rPr>
          <w:rFonts w:hint="cs"/>
          <w:rtl/>
        </w:rPr>
        <w:t>איכרי בנימינה</w:t>
      </w:r>
      <w:r>
        <w:rPr>
          <w:rFonts w:hint="cs"/>
          <w:rtl/>
        </w:rPr>
        <w:t>:</w:t>
      </w: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62"/>
        <w:gridCol w:w="1276"/>
        <w:gridCol w:w="1134"/>
        <w:gridCol w:w="992"/>
        <w:gridCol w:w="1276"/>
        <w:gridCol w:w="1275"/>
        <w:gridCol w:w="1453"/>
      </w:tblGrid>
      <w:tr w:rsidR="007303F7" w14:paraId="3B460830" w14:textId="77777777" w:rsidTr="00C20645">
        <w:tc>
          <w:tcPr>
            <w:tcW w:w="862" w:type="dxa"/>
          </w:tcPr>
          <w:p w14:paraId="361BFEC7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שם מזיק</w:t>
            </w:r>
          </w:p>
        </w:tc>
        <w:tc>
          <w:tcPr>
            <w:tcW w:w="1276" w:type="dxa"/>
          </w:tcPr>
          <w:p w14:paraId="6B09FB7F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שמות גידולים (</w:t>
            </w:r>
            <w:proofErr w:type="spellStart"/>
            <w:r w:rsidRPr="00D01A77">
              <w:rPr>
                <w:rFonts w:cs="Calibri"/>
                <w:b/>
                <w:bCs/>
                <w:sz w:val="24"/>
                <w:rtl/>
              </w:rPr>
              <w:t>פונקאי</w:t>
            </w:r>
            <w:proofErr w:type="spellEnd"/>
            <w:r w:rsidRPr="00D01A77">
              <w:rPr>
                <w:rFonts w:cs="Calibri"/>
                <w:b/>
                <w:bCs/>
                <w:sz w:val="24"/>
                <w:rtl/>
              </w:rPr>
              <w:t xml:space="preserve"> בלבד)</w:t>
            </w:r>
          </w:p>
        </w:tc>
        <w:tc>
          <w:tcPr>
            <w:tcW w:w="1134" w:type="dxa"/>
          </w:tcPr>
          <w:p w14:paraId="790223DB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היקף שטח דונם (בהתאם להיקף הפונדקאי)</w:t>
            </w:r>
          </w:p>
        </w:tc>
        <w:tc>
          <w:tcPr>
            <w:tcW w:w="992" w:type="dxa"/>
          </w:tcPr>
          <w:p w14:paraId="622677FA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מס' מלכודות לדונם</w:t>
            </w:r>
          </w:p>
        </w:tc>
        <w:tc>
          <w:tcPr>
            <w:tcW w:w="1276" w:type="dxa"/>
          </w:tcPr>
          <w:p w14:paraId="78D58F8D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בקרת נגיעות (שעות/דונם)*</w:t>
            </w:r>
          </w:p>
        </w:tc>
        <w:tc>
          <w:tcPr>
            <w:tcW w:w="1275" w:type="dxa"/>
          </w:tcPr>
          <w:p w14:paraId="33F11D58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סניטציה (דונם) % בקרה משטחי המיזם</w:t>
            </w:r>
          </w:p>
        </w:tc>
        <w:tc>
          <w:tcPr>
            <w:tcW w:w="1453" w:type="dxa"/>
          </w:tcPr>
          <w:p w14:paraId="43FF7C08" w14:textId="77777777" w:rsidR="007303F7" w:rsidRPr="00D01A77" w:rsidRDefault="007303F7" w:rsidP="00C20645">
            <w:pPr>
              <w:jc w:val="center"/>
              <w:rPr>
                <w:rFonts w:cstheme="minorHAnsi"/>
                <w:b/>
                <w:bCs/>
                <w:sz w:val="24"/>
                <w:rtl/>
              </w:rPr>
            </w:pPr>
            <w:r w:rsidRPr="00D01A77">
              <w:rPr>
                <w:rFonts w:cs="Calibri"/>
                <w:b/>
                <w:bCs/>
                <w:sz w:val="24"/>
                <w:rtl/>
              </w:rPr>
              <w:t>הערות</w:t>
            </w:r>
          </w:p>
        </w:tc>
      </w:tr>
      <w:tr w:rsidR="007303F7" w14:paraId="0D361B3B" w14:textId="77777777" w:rsidTr="00C20645">
        <w:tc>
          <w:tcPr>
            <w:tcW w:w="862" w:type="dxa"/>
          </w:tcPr>
          <w:p w14:paraId="08B4E5A5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זפי"ת</w:t>
            </w:r>
            <w:proofErr w:type="spellEnd"/>
          </w:p>
        </w:tc>
        <w:tc>
          <w:tcPr>
            <w:tcW w:w="1276" w:type="dxa"/>
          </w:tcPr>
          <w:p w14:paraId="1EDA9401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EE2CF5">
              <w:rPr>
                <w:rFonts w:cs="Calibri"/>
                <w:sz w:val="24"/>
                <w:rtl/>
              </w:rPr>
              <w:t>אפרסק, נקט, משמש, שזיף, רימון, אפרסמון</w:t>
            </w:r>
          </w:p>
        </w:tc>
        <w:tc>
          <w:tcPr>
            <w:tcW w:w="1134" w:type="dxa"/>
          </w:tcPr>
          <w:p w14:paraId="426CB285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12,000</w:t>
            </w:r>
          </w:p>
        </w:tc>
        <w:tc>
          <w:tcPr>
            <w:tcW w:w="992" w:type="dxa"/>
          </w:tcPr>
          <w:p w14:paraId="21BE96C2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1/100</w:t>
            </w:r>
          </w:p>
          <w:p w14:paraId="5F096F15" w14:textId="78A4C107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כ-120 מלכודות</w:t>
            </w:r>
          </w:p>
        </w:tc>
        <w:tc>
          <w:tcPr>
            <w:tcW w:w="1276" w:type="dxa"/>
          </w:tcPr>
          <w:p w14:paraId="07F75F82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="Calibri" w:hint="cs"/>
                <w:sz w:val="24"/>
                <w:rtl/>
              </w:rPr>
              <w:t>0.15</w:t>
            </w:r>
          </w:p>
        </w:tc>
        <w:tc>
          <w:tcPr>
            <w:tcW w:w="1275" w:type="dxa"/>
          </w:tcPr>
          <w:p w14:paraId="3817C0C4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12,000</w:t>
            </w:r>
          </w:p>
        </w:tc>
        <w:tc>
          <w:tcPr>
            <w:tcW w:w="1453" w:type="dxa"/>
          </w:tcPr>
          <w:p w14:paraId="024ADE12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*</w:t>
            </w:r>
            <w:r>
              <w:rPr>
                <w:rtl/>
              </w:rPr>
              <w:t xml:space="preserve"> </w:t>
            </w:r>
            <w:r w:rsidRPr="006E274E">
              <w:rPr>
                <w:rFonts w:cs="Calibri"/>
                <w:sz w:val="24"/>
                <w:rtl/>
              </w:rPr>
              <w:t xml:space="preserve">בהתאם למצב </w:t>
            </w:r>
            <w:proofErr w:type="spellStart"/>
            <w:r w:rsidRPr="006E274E">
              <w:rPr>
                <w:rFonts w:cs="Calibri"/>
                <w:sz w:val="24"/>
                <w:rtl/>
              </w:rPr>
              <w:t>הפנולוגי</w:t>
            </w:r>
            <w:proofErr w:type="spellEnd"/>
          </w:p>
        </w:tc>
      </w:tr>
      <w:tr w:rsidR="007303F7" w14:paraId="58401701" w14:textId="77777777" w:rsidTr="00C20645">
        <w:trPr>
          <w:trHeight w:val="1585"/>
        </w:trPr>
        <w:tc>
          <w:tcPr>
            <w:tcW w:w="862" w:type="dxa"/>
          </w:tcPr>
          <w:p w14:paraId="6FBF4CDF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זפ"א</w:t>
            </w:r>
            <w:proofErr w:type="spellEnd"/>
          </w:p>
        </w:tc>
        <w:tc>
          <w:tcPr>
            <w:tcW w:w="1276" w:type="dxa"/>
          </w:tcPr>
          <w:p w14:paraId="18F4FED1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EE2CF5">
              <w:rPr>
                <w:rFonts w:cs="Calibri"/>
                <w:sz w:val="24"/>
                <w:rtl/>
              </w:rPr>
              <w:t>אפרסק, נקט, משמש, שזיף, רימון, אפרסמון</w:t>
            </w:r>
          </w:p>
        </w:tc>
        <w:tc>
          <w:tcPr>
            <w:tcW w:w="1134" w:type="dxa"/>
          </w:tcPr>
          <w:p w14:paraId="09E04D34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12,000</w:t>
            </w:r>
          </w:p>
        </w:tc>
        <w:tc>
          <w:tcPr>
            <w:tcW w:w="992" w:type="dxa"/>
          </w:tcPr>
          <w:p w14:paraId="56F47A50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1/100</w:t>
            </w:r>
          </w:p>
          <w:p w14:paraId="7CFE7CFC" w14:textId="44E49B96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כ-120 מלכודות</w:t>
            </w:r>
          </w:p>
        </w:tc>
        <w:tc>
          <w:tcPr>
            <w:tcW w:w="1276" w:type="dxa"/>
          </w:tcPr>
          <w:p w14:paraId="4A0DB91F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0.15</w:t>
            </w:r>
          </w:p>
        </w:tc>
        <w:tc>
          <w:tcPr>
            <w:tcW w:w="1275" w:type="dxa"/>
          </w:tcPr>
          <w:p w14:paraId="0B83B18F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יחד עם </w:t>
            </w:r>
            <w:proofErr w:type="spellStart"/>
            <w:r>
              <w:rPr>
                <w:rFonts w:cstheme="minorHAnsi" w:hint="cs"/>
                <w:sz w:val="24"/>
                <w:rtl/>
              </w:rPr>
              <w:t>הזפי"ת</w:t>
            </w:r>
            <w:proofErr w:type="spellEnd"/>
          </w:p>
        </w:tc>
        <w:tc>
          <w:tcPr>
            <w:tcW w:w="1453" w:type="dxa"/>
          </w:tcPr>
          <w:p w14:paraId="563F5F83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*</w:t>
            </w:r>
            <w:r>
              <w:rPr>
                <w:rtl/>
              </w:rPr>
              <w:t xml:space="preserve"> </w:t>
            </w:r>
            <w:r w:rsidRPr="006E274E">
              <w:rPr>
                <w:rFonts w:cs="Calibri"/>
                <w:sz w:val="24"/>
                <w:rtl/>
              </w:rPr>
              <w:t xml:space="preserve">בהתאם למצב </w:t>
            </w:r>
            <w:proofErr w:type="spellStart"/>
            <w:r w:rsidRPr="006E274E">
              <w:rPr>
                <w:rFonts w:cs="Calibri"/>
                <w:sz w:val="24"/>
                <w:rtl/>
              </w:rPr>
              <w:t>הפנולוגי</w:t>
            </w:r>
            <w:proofErr w:type="spellEnd"/>
          </w:p>
        </w:tc>
      </w:tr>
      <w:tr w:rsidR="007303F7" w14:paraId="6A3B054A" w14:textId="77777777" w:rsidTr="00C20645">
        <w:tc>
          <w:tcPr>
            <w:tcW w:w="862" w:type="dxa"/>
          </w:tcPr>
          <w:p w14:paraId="2DBF6937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proofErr w:type="spellStart"/>
            <w:r>
              <w:rPr>
                <w:rFonts w:cstheme="minorHAnsi" w:hint="cs"/>
                <w:sz w:val="24"/>
                <w:rtl/>
              </w:rPr>
              <w:t>עת"מ</w:t>
            </w:r>
            <w:proofErr w:type="spellEnd"/>
          </w:p>
        </w:tc>
        <w:tc>
          <w:tcPr>
            <w:tcW w:w="1276" w:type="dxa"/>
          </w:tcPr>
          <w:p w14:paraId="23343361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D01A77">
              <w:rPr>
                <w:rFonts w:cs="Calibri"/>
                <w:sz w:val="24"/>
                <w:rtl/>
              </w:rPr>
              <w:t>אבוקדו, רימון</w:t>
            </w:r>
          </w:p>
        </w:tc>
        <w:tc>
          <w:tcPr>
            <w:tcW w:w="1134" w:type="dxa"/>
          </w:tcPr>
          <w:p w14:paraId="24A3E642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2,000</w:t>
            </w:r>
          </w:p>
        </w:tc>
        <w:tc>
          <w:tcPr>
            <w:tcW w:w="992" w:type="dxa"/>
          </w:tcPr>
          <w:p w14:paraId="35DB6201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1/200</w:t>
            </w:r>
          </w:p>
          <w:p w14:paraId="3EC53989" w14:textId="506278FA" w:rsidR="00BC1D5F" w:rsidRDefault="00BC1D5F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>כ-60 מלכודות</w:t>
            </w:r>
          </w:p>
        </w:tc>
        <w:tc>
          <w:tcPr>
            <w:tcW w:w="1276" w:type="dxa"/>
          </w:tcPr>
          <w:p w14:paraId="2F3D0228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="Calibri" w:hint="cs"/>
                <w:sz w:val="24"/>
                <w:rtl/>
              </w:rPr>
              <w:t>0.13</w:t>
            </w:r>
          </w:p>
        </w:tc>
        <w:tc>
          <w:tcPr>
            <w:tcW w:w="1275" w:type="dxa"/>
          </w:tcPr>
          <w:p w14:paraId="528873A6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>
              <w:rPr>
                <w:rFonts w:cstheme="minorHAnsi" w:hint="cs"/>
                <w:sz w:val="24"/>
                <w:rtl/>
              </w:rPr>
              <w:t xml:space="preserve">יחד עם </w:t>
            </w:r>
            <w:proofErr w:type="spellStart"/>
            <w:r>
              <w:rPr>
                <w:rFonts w:cstheme="minorHAnsi" w:hint="cs"/>
                <w:sz w:val="24"/>
                <w:rtl/>
              </w:rPr>
              <w:t>הזפי"ת</w:t>
            </w:r>
            <w:proofErr w:type="spellEnd"/>
          </w:p>
        </w:tc>
        <w:tc>
          <w:tcPr>
            <w:tcW w:w="1453" w:type="dxa"/>
          </w:tcPr>
          <w:p w14:paraId="57C98D35" w14:textId="77777777" w:rsidR="007303F7" w:rsidRDefault="007303F7" w:rsidP="00C20645">
            <w:pPr>
              <w:rPr>
                <w:rFonts w:cstheme="minorHAnsi"/>
                <w:sz w:val="24"/>
                <w:rtl/>
              </w:rPr>
            </w:pPr>
            <w:r w:rsidRPr="006E274E">
              <w:rPr>
                <w:rFonts w:cs="Calibri"/>
                <w:sz w:val="24"/>
                <w:rtl/>
              </w:rPr>
              <w:t>ביקור שבועי במשך 3 חודשים</w:t>
            </w:r>
          </w:p>
        </w:tc>
      </w:tr>
    </w:tbl>
    <w:p w14:paraId="7546DC52" w14:textId="77777777" w:rsidR="007303F7" w:rsidRPr="007303F7" w:rsidRDefault="007303F7"/>
    <w:sectPr w:rsidR="007303F7" w:rsidRPr="007303F7" w:rsidSect="007303F7">
      <w:pgSz w:w="11906" w:h="16838"/>
      <w:pgMar w:top="1134" w:right="1797" w:bottom="1134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F7"/>
    <w:rsid w:val="000E4C59"/>
    <w:rsid w:val="00124565"/>
    <w:rsid w:val="00507B4B"/>
    <w:rsid w:val="007303F7"/>
    <w:rsid w:val="00BC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8A411"/>
  <w15:chartTrackingRefBased/>
  <w15:docId w15:val="{70550DBB-DC56-45FA-814C-A64A3EC5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0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386</Words>
  <Characters>1930</Characters>
  <Application>Microsoft Office Word</Application>
  <DocSecurity>4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סאלין טואף [salin tuaf]</dc:creator>
  <cp:keywords/>
  <dc:description/>
  <cp:lastModifiedBy>תמיר  אשוול [Tamir Ashwal]</cp:lastModifiedBy>
  <cp:revision>2</cp:revision>
  <dcterms:created xsi:type="dcterms:W3CDTF">2025-09-17T06:25:00Z</dcterms:created>
  <dcterms:modified xsi:type="dcterms:W3CDTF">2025-09-17T06:25:00Z</dcterms:modified>
</cp:coreProperties>
</file>